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F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8B3FA7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</w:p>
    <w:p w:rsidR="008B3FA7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E94A3F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E94A3F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3F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FB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Болдин</w:t>
      </w:r>
      <w:r w:rsidRPr="00F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A3F" w:rsidRPr="00F3739E" w:rsidRDefault="00E94A3F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3F" w:rsidRPr="00F3739E" w:rsidRDefault="00FB74DB" w:rsidP="008B3FA7">
      <w:pPr>
        <w:autoSpaceDE w:val="0"/>
        <w:autoSpaceDN w:val="0"/>
        <w:adjustRightInd w:val="0"/>
        <w:spacing w:after="0" w:line="228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«____»______________2016 год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E3" w:rsidRDefault="00455FE3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A7" w:rsidRDefault="008B3FA7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3F" w:rsidRDefault="00E94A3F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РЕГЛАМЕНТ</w:t>
      </w:r>
      <w:r w:rsidR="008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83A" w:rsidRDefault="00682078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</w:t>
      </w:r>
      <w:r w:rsidR="00487109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отдела </w:t>
      </w:r>
      <w:r w:rsid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оценки</w:t>
      </w:r>
      <w:r w:rsid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09" w:rsidRPr="00ED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Краснодарского края</w:t>
      </w:r>
      <w:r w:rsidR="002F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87109" w:rsidRPr="00E617F5" w:rsidRDefault="00487109" w:rsidP="003B47E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FE" w:rsidRPr="00000922" w:rsidRDefault="00615FFE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должностей государственной гражданской службы Краснодарского края, утвержденном Законом Краснодарского края                           от 12</w:t>
      </w:r>
      <w:r w:rsidR="00000922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.03.2007</w:t>
      </w: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1203-КЗ «О реестре должностей государственной гражданской</w:t>
      </w:r>
      <w:proofErr w:type="gramEnd"/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Краснодарского края», замещаемая должность отнесена к </w:t>
      </w:r>
      <w:r w:rsidR="00000922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 государственной гражданской службы Краснодарского края категории «специалисты». </w:t>
      </w:r>
    </w:p>
    <w:p w:rsidR="00487109" w:rsidRPr="00000922" w:rsidRDefault="00682078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E617F5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87109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азначается на должность и освобождается от должности </w:t>
      </w:r>
      <w:r w:rsidR="00E617F5" w:rsidRPr="00000922">
        <w:rPr>
          <w:rFonts w:ascii="Times New Roman" w:hAnsi="Times New Roman" w:cs="Times New Roman"/>
          <w:sz w:val="28"/>
          <w:szCs w:val="28"/>
        </w:rPr>
        <w:t>приказом руководителя департамента.</w:t>
      </w:r>
      <w:r w:rsidR="008B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09" w:rsidRPr="00000922" w:rsidRDefault="00487109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</w:t>
      </w:r>
      <w:r w:rsidR="00E617F5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F5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682078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</w:t>
      </w:r>
      <w:r w:rsidR="00E617F5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F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является начальник отдела</w:t>
      </w: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35" w:rsidRPr="008B5235" w:rsidRDefault="00487109" w:rsidP="008B52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682078"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00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6616D8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</w:t>
      </w:r>
      <w:r w:rsidR="00C5096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B523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 и федеральными законами Российской Федерации, указами Президента Российской Федерации, постановлениями Правительства Российской Федерации, Законом Российской Федерации </w:t>
      </w:r>
      <w:r w:rsid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523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8B523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 79-ФЗ «О государственной гражданской службе Российской Федерации», Законом Краснодарского края от 31</w:t>
      </w:r>
      <w:r w:rsid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8B523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№ 870-КЗ «О государственной гражданской службе Краснодарского края», Уставом Краснодарского края, Трудовым кодексом Российской Федерации, нормативными правовыми актами</w:t>
      </w:r>
      <w:proofErr w:type="gramEnd"/>
      <w:r w:rsidR="008B5235" w:rsidRP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Краснодарского края, Положением о департаменте, Положением об отделе и настоящим должностным регламентом. </w:t>
      </w:r>
    </w:p>
    <w:p w:rsidR="00487109" w:rsidRPr="00487109" w:rsidRDefault="00487109" w:rsidP="008B52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  <w:r w:rsidR="008B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8B5235" w:rsidRDefault="00487109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35">
        <w:rPr>
          <w:rFonts w:ascii="Times New Roman" w:hAnsi="Times New Roman" w:cs="Times New Roman"/>
          <w:sz w:val="28"/>
          <w:szCs w:val="28"/>
        </w:rPr>
        <w:t>2.1. Квалификационные требования к уровню профессионального образования, стажу гражданской службы или стажу (опыту) работы по специальности,</w:t>
      </w:r>
      <w:r w:rsidR="00196B75" w:rsidRPr="008B5235">
        <w:rPr>
          <w:rFonts w:ascii="Times New Roman" w:hAnsi="Times New Roman" w:cs="Times New Roman"/>
          <w:sz w:val="28"/>
          <w:szCs w:val="28"/>
        </w:rPr>
        <w:t xml:space="preserve"> направлению подготовки, </w:t>
      </w:r>
      <w:r w:rsidRPr="008B5235">
        <w:rPr>
          <w:rFonts w:ascii="Times New Roman" w:hAnsi="Times New Roman" w:cs="Times New Roman"/>
          <w:sz w:val="28"/>
          <w:szCs w:val="28"/>
        </w:rPr>
        <w:t xml:space="preserve">а также к профессиональным знаниям и навыкам, предъявляемым к государственному гражданскому </w:t>
      </w:r>
      <w:r w:rsidRPr="008B5235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Краснодарского края, замещаемому должность </w:t>
      </w:r>
      <w:r w:rsidR="00682078" w:rsidRPr="008B5235">
        <w:rPr>
          <w:rFonts w:ascii="Times New Roman" w:hAnsi="Times New Roman" w:cs="Times New Roman"/>
          <w:sz w:val="28"/>
          <w:szCs w:val="28"/>
        </w:rPr>
        <w:t>главного специалиста-эксперт</w:t>
      </w:r>
      <w:r w:rsidRPr="008B5235">
        <w:rPr>
          <w:rFonts w:ascii="Times New Roman" w:hAnsi="Times New Roman" w:cs="Times New Roman"/>
          <w:sz w:val="28"/>
          <w:szCs w:val="28"/>
        </w:rPr>
        <w:t>а отдела:</w:t>
      </w:r>
    </w:p>
    <w:p w:rsidR="00615FFE" w:rsidRPr="008B5235" w:rsidRDefault="00476555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235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 «Городской кадастр», </w:t>
      </w:r>
      <w:r w:rsidR="000D7C80" w:rsidRPr="008B5235">
        <w:rPr>
          <w:rFonts w:ascii="Times New Roman" w:hAnsi="Times New Roman" w:cs="Times New Roman"/>
          <w:sz w:val="28"/>
          <w:szCs w:val="28"/>
        </w:rPr>
        <w:t xml:space="preserve">квалификация «инженер»; либо по специальности </w:t>
      </w:r>
      <w:r w:rsidRPr="008B5235">
        <w:rPr>
          <w:rFonts w:ascii="Times New Roman" w:hAnsi="Times New Roman" w:cs="Times New Roman"/>
          <w:sz w:val="28"/>
          <w:szCs w:val="28"/>
        </w:rPr>
        <w:t xml:space="preserve">«Экспертиза и управление недвижимостью», квалификация «инженер»; </w:t>
      </w:r>
      <w:r w:rsidR="00196B75" w:rsidRPr="008B5235">
        <w:rPr>
          <w:rFonts w:ascii="Times New Roman" w:hAnsi="Times New Roman" w:cs="Times New Roman"/>
          <w:sz w:val="28"/>
          <w:szCs w:val="28"/>
        </w:rPr>
        <w:t>либо по специальности «Финансы и кр</w:t>
      </w:r>
      <w:r w:rsidR="002B2384" w:rsidRPr="008B5235">
        <w:rPr>
          <w:rFonts w:ascii="Times New Roman" w:hAnsi="Times New Roman" w:cs="Times New Roman"/>
          <w:sz w:val="28"/>
          <w:szCs w:val="28"/>
        </w:rPr>
        <w:t>едит», квалификация «экономист»</w:t>
      </w:r>
      <w:r w:rsidR="000D7C80" w:rsidRPr="008B5235">
        <w:rPr>
          <w:rFonts w:ascii="Times New Roman" w:hAnsi="Times New Roman" w:cs="Times New Roman"/>
          <w:sz w:val="28"/>
          <w:szCs w:val="28"/>
        </w:rPr>
        <w:t>;</w:t>
      </w:r>
      <w:r w:rsidR="000711C0" w:rsidRPr="008B5235">
        <w:rPr>
          <w:rFonts w:ascii="Times New Roman" w:hAnsi="Times New Roman" w:cs="Times New Roman"/>
          <w:sz w:val="28"/>
          <w:szCs w:val="28"/>
        </w:rPr>
        <w:t xml:space="preserve"> либо по специальности «Государственное и муниципальное управление», квалификация «менеджер»; </w:t>
      </w:r>
      <w:r w:rsidR="002F7B39" w:rsidRPr="008B5235">
        <w:rPr>
          <w:rFonts w:ascii="Times New Roman" w:hAnsi="Times New Roman" w:cs="Times New Roman"/>
          <w:sz w:val="28"/>
          <w:szCs w:val="28"/>
        </w:rPr>
        <w:t>либо по специальности «Юриспруденция», квалификация «юрист»; либо по направлению подготовки «Юриспруденция», квалификация «магистр юриспруденции»; либо по специальности «Экономика и управление на предприятии», квалификация «экономист-менеджер»;</w:t>
      </w:r>
      <w:proofErr w:type="gramEnd"/>
      <w:r w:rsidR="002F7B39" w:rsidRPr="008B5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B39" w:rsidRPr="008B5235">
        <w:rPr>
          <w:rFonts w:ascii="Times New Roman" w:hAnsi="Times New Roman" w:cs="Times New Roman"/>
          <w:sz w:val="28"/>
          <w:szCs w:val="28"/>
        </w:rPr>
        <w:t xml:space="preserve">либо по специальности «Земельный кадастр», квалификация «инженер»; </w:t>
      </w:r>
      <w:r w:rsidR="00615FFE" w:rsidRPr="008B5235">
        <w:rPr>
          <w:rFonts w:ascii="Times New Roman" w:hAnsi="Times New Roman" w:cs="Times New Roman"/>
          <w:sz w:val="28"/>
          <w:szCs w:val="28"/>
        </w:rPr>
        <w:t xml:space="preserve">либо </w:t>
      </w:r>
      <w:r w:rsidR="002F7B39" w:rsidRPr="008B5235">
        <w:rPr>
          <w:rFonts w:ascii="Times New Roman" w:hAnsi="Times New Roman" w:cs="Times New Roman"/>
          <w:sz w:val="28"/>
          <w:szCs w:val="28"/>
        </w:rPr>
        <w:t>по специальности</w:t>
      </w:r>
      <w:r w:rsidR="00615FFE" w:rsidRPr="008B5235">
        <w:rPr>
          <w:rFonts w:ascii="Times New Roman" w:hAnsi="Times New Roman" w:cs="Times New Roman"/>
          <w:sz w:val="28"/>
          <w:szCs w:val="28"/>
        </w:rPr>
        <w:t xml:space="preserve"> </w:t>
      </w:r>
      <w:r w:rsidR="002F7B39" w:rsidRPr="008B5235">
        <w:rPr>
          <w:rFonts w:ascii="Times New Roman" w:hAnsi="Times New Roman" w:cs="Times New Roman"/>
          <w:sz w:val="28"/>
          <w:szCs w:val="28"/>
        </w:rPr>
        <w:t xml:space="preserve">«Промышленное и гражданское строительство», квалификация </w:t>
      </w:r>
      <w:r w:rsidR="00615FFE" w:rsidRPr="008B5235">
        <w:rPr>
          <w:rFonts w:ascii="Times New Roman" w:hAnsi="Times New Roman" w:cs="Times New Roman"/>
          <w:sz w:val="28"/>
          <w:szCs w:val="28"/>
        </w:rPr>
        <w:t>«</w:t>
      </w:r>
      <w:r w:rsidR="002F7B39" w:rsidRPr="008B5235">
        <w:rPr>
          <w:rFonts w:ascii="Times New Roman" w:hAnsi="Times New Roman" w:cs="Times New Roman"/>
          <w:sz w:val="28"/>
          <w:szCs w:val="28"/>
        </w:rPr>
        <w:t>инженер</w:t>
      </w:r>
      <w:r w:rsidR="00615FFE" w:rsidRPr="008B5235">
        <w:rPr>
          <w:rFonts w:ascii="Times New Roman" w:hAnsi="Times New Roman" w:cs="Times New Roman"/>
          <w:sz w:val="28"/>
          <w:szCs w:val="28"/>
        </w:rPr>
        <w:t xml:space="preserve">»; либо по специальности «Архитектура», квалификация «архитектор»; требования к стажу гражданской службы не предъявляются, требования к стажу (опыту) работы по специальности, направлению подготовки, не предъявляются. </w:t>
      </w:r>
      <w:proofErr w:type="gramEnd"/>
    </w:p>
    <w:p w:rsidR="00487109" w:rsidRPr="008B5235" w:rsidRDefault="00487109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35">
        <w:rPr>
          <w:rFonts w:ascii="Times New Roman" w:hAnsi="Times New Roman" w:cs="Times New Roman"/>
          <w:sz w:val="28"/>
          <w:szCs w:val="28"/>
        </w:rPr>
        <w:t xml:space="preserve">2.2. Общие квалификационные требования, предъявляемые к профессиональным знаниям и навыкам </w:t>
      </w:r>
      <w:r w:rsidR="00682078" w:rsidRPr="008B5235">
        <w:rPr>
          <w:rFonts w:ascii="Times New Roman" w:hAnsi="Times New Roman" w:cs="Times New Roman"/>
          <w:sz w:val="28"/>
          <w:szCs w:val="28"/>
        </w:rPr>
        <w:t>главного специалиста-эксперт</w:t>
      </w:r>
      <w:r w:rsidRPr="008B5235">
        <w:rPr>
          <w:rFonts w:ascii="Times New Roman" w:hAnsi="Times New Roman" w:cs="Times New Roman"/>
          <w:sz w:val="28"/>
          <w:szCs w:val="28"/>
        </w:rPr>
        <w:t>а отдела:</w:t>
      </w:r>
    </w:p>
    <w:p w:rsidR="00487109" w:rsidRPr="00615FFE" w:rsidRDefault="00487109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35">
        <w:rPr>
          <w:rFonts w:ascii="Times New Roman" w:hAnsi="Times New Roman" w:cs="Times New Roman"/>
          <w:sz w:val="28"/>
          <w:szCs w:val="28"/>
        </w:rPr>
        <w:t xml:space="preserve">2.2.1. </w:t>
      </w:r>
      <w:r w:rsidR="00682078" w:rsidRPr="008B523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682078" w:rsidRPr="00615FFE">
        <w:rPr>
          <w:rFonts w:ascii="Times New Roman" w:hAnsi="Times New Roman" w:cs="Times New Roman"/>
          <w:sz w:val="28"/>
          <w:szCs w:val="28"/>
        </w:rPr>
        <w:t>-эксперт</w:t>
      </w:r>
      <w:r w:rsidRPr="00615FFE">
        <w:rPr>
          <w:rFonts w:ascii="Times New Roman" w:hAnsi="Times New Roman" w:cs="Times New Roman"/>
          <w:sz w:val="28"/>
          <w:szCs w:val="28"/>
        </w:rPr>
        <w:t xml:space="preserve"> должен знать:</w:t>
      </w:r>
      <w:r w:rsidRPr="00615FFE">
        <w:rPr>
          <w:rFonts w:ascii="Times New Roman" w:hAnsi="Times New Roman" w:cs="Times New Roman"/>
          <w:sz w:val="28"/>
          <w:szCs w:val="28"/>
        </w:rPr>
        <w:tab/>
      </w:r>
    </w:p>
    <w:p w:rsidR="00487109" w:rsidRPr="00615FFE" w:rsidRDefault="00487109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E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департамента;</w:t>
      </w:r>
    </w:p>
    <w:p w:rsidR="00487109" w:rsidRPr="00615FFE" w:rsidRDefault="00487109" w:rsidP="00615F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E">
        <w:rPr>
          <w:rFonts w:ascii="Times New Roman" w:hAnsi="Times New Roman" w:cs="Times New Roman"/>
          <w:sz w:val="28"/>
          <w:szCs w:val="28"/>
        </w:rPr>
        <w:t>законодательство о государственной гражданской службе Российской Федерации и Краснодарского края;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 Краснодарского края о противодействии коррупции;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 </w:t>
      </w:r>
      <w:r w:rsidR="00745ABB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служба);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служебного времени;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охраны труда и противопожарной защиты;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регламент;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организации органов государственной власти Российской Федерации и Краснодарского края;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подготовки, согласования и принятия нормативных правовых актов Краснодарского края и департамента;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информационного и документационного обеспечения деятельности департамента.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навыки: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личного труда и планирования служебного времени;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оргтехникой и средствами коммуникации;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 и документами;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профессиональной служебной деятельности (охраны труда);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работы, подготовки мероприятий по направлению деятельности структурного подразделения департамента;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аналитической, экспертной работы;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проектов законов и иных нормативных правовых актов по направлению деятельности структурного подразделения департамента;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подготовки аналитического, информационного материала;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распределения служебного времени;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навыки, необходимые для исполнения должностных обязанностей.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F8" w:rsidRPr="00E864F8" w:rsidRDefault="00E864F8" w:rsidP="00E864F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государственного гражданского служащего          (далее – гражданский служащий) определены в статье 15 Федерального закона          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№ 79-ФЗ «О государственной гражданской службе Российской Федерации». </w:t>
      </w:r>
    </w:p>
    <w:p w:rsidR="009F7569" w:rsidRPr="00E864F8" w:rsidRDefault="00487109" w:rsidP="00E864F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функций, определенных </w:t>
      </w:r>
      <w:r w:rsidR="009F7569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отделе кадастровой оценки, на </w:t>
      </w:r>
      <w:r w:rsidR="00CF2B2B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2078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CF2B2B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2078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CF2B2B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078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="009F7569"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отдела возлагаются следующие обязанности:</w:t>
      </w:r>
    </w:p>
    <w:p w:rsidR="009F7569" w:rsidRPr="009F7569" w:rsidRDefault="009F7569" w:rsidP="00E864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E864F8">
        <w:rPr>
          <w:rFonts w:ascii="Times New Roman" w:hAnsi="Times New Roman" w:cs="Times New Roman"/>
          <w:sz w:val="28"/>
          <w:szCs w:val="28"/>
        </w:rPr>
        <w:t xml:space="preserve"> законодательных</w:t>
      </w:r>
      <w:r w:rsidRPr="009F756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и Краснодарского края по реализации государственной политики оценки имущества в целях осуществления имущественных и иных прав и законных интересов Краснодарского края;</w:t>
      </w:r>
    </w:p>
    <w:p w:rsidR="009F7569" w:rsidRPr="009F7569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hAnsi="Times New Roman" w:cs="Times New Roman"/>
          <w:sz w:val="28"/>
          <w:szCs w:val="28"/>
        </w:rPr>
        <w:t>участие в разработке проектов законов Краснодарского края, проектов постановлений и распоряжений главы администрации</w:t>
      </w:r>
      <w:r w:rsidR="00490807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Pr="009F7569">
        <w:rPr>
          <w:rFonts w:ascii="Times New Roman" w:hAnsi="Times New Roman" w:cs="Times New Roman"/>
          <w:sz w:val="28"/>
          <w:szCs w:val="28"/>
        </w:rPr>
        <w:t xml:space="preserve"> Краснодарского края, других нормативных правовых актов по вопросам оценочной деятельности;</w:t>
      </w:r>
    </w:p>
    <w:p w:rsidR="009F7569" w:rsidRPr="00316FF7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по проведению экспертиз проектов соглашений, постановлений и распоряжений главы администрации </w:t>
      </w:r>
      <w:r w:rsidR="00841A08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r w:rsidRPr="009F7569">
        <w:rPr>
          <w:rFonts w:ascii="Times New Roman" w:hAnsi="Times New Roman" w:cs="Times New Roman"/>
          <w:sz w:val="28"/>
          <w:szCs w:val="28"/>
        </w:rPr>
        <w:t xml:space="preserve">Краснодарского края, разрабатываемых исполнительными органами государственной власти Краснодарского края, а также других документов правового характера, поступающих в департамент, по вопросам, входящим в </w:t>
      </w:r>
      <w:r w:rsidRPr="00316FF7">
        <w:rPr>
          <w:rFonts w:ascii="Times New Roman" w:hAnsi="Times New Roman" w:cs="Times New Roman"/>
          <w:sz w:val="28"/>
          <w:szCs w:val="28"/>
        </w:rPr>
        <w:t>компетенцию отдела;</w:t>
      </w:r>
    </w:p>
    <w:p w:rsidR="00316FF7" w:rsidRPr="00316FF7" w:rsidRDefault="00316FF7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F7">
        <w:rPr>
          <w:rFonts w:ascii="Times New Roman" w:hAnsi="Times New Roman" w:cs="Times New Roman"/>
          <w:sz w:val="28"/>
          <w:szCs w:val="28"/>
        </w:rPr>
        <w:t>внесение предложений по формированию плана закупок, осуществление подготовки изменений для внесения в план закупок;</w:t>
      </w:r>
    </w:p>
    <w:p w:rsidR="00316FF7" w:rsidRPr="00316FF7" w:rsidRDefault="00316FF7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F7">
        <w:rPr>
          <w:rFonts w:ascii="Times New Roman" w:hAnsi="Times New Roman" w:cs="Times New Roman"/>
          <w:sz w:val="28"/>
          <w:szCs w:val="28"/>
        </w:rPr>
        <w:t>внесение предложений по формированию плана-графика закупок, осуществление подготовки изменений для внесения в план-график закупок;</w:t>
      </w:r>
    </w:p>
    <w:p w:rsidR="00316FF7" w:rsidRPr="00316FF7" w:rsidRDefault="00316FF7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F7">
        <w:rPr>
          <w:rFonts w:ascii="Times New Roman" w:hAnsi="Times New Roman" w:cs="Times New Roman"/>
          <w:sz w:val="28"/>
          <w:szCs w:val="28"/>
        </w:rPr>
        <w:t xml:space="preserve">внесение предложений по подготовке </w:t>
      </w:r>
      <w:r w:rsidRPr="00316FF7">
        <w:rPr>
          <w:rFonts w:ascii="Times New Roman" w:hAnsi="Times New Roman" w:cs="Times New Roman"/>
          <w:spacing w:val="-4"/>
          <w:sz w:val="28"/>
          <w:szCs w:val="28"/>
        </w:rPr>
        <w:t>проектов государственных контрактов на проведение оценки, экспертизы отчетов об оценке, аудита</w:t>
      </w:r>
      <w:r w:rsidR="00C50965">
        <w:rPr>
          <w:rFonts w:ascii="Times New Roman" w:hAnsi="Times New Roman" w:cs="Times New Roman"/>
          <w:spacing w:val="-4"/>
          <w:sz w:val="28"/>
          <w:szCs w:val="28"/>
        </w:rPr>
        <w:t>, кадастровых работ</w:t>
      </w:r>
      <w:r w:rsidRPr="00316FF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F7569" w:rsidRPr="009F7569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hAnsi="Times New Roman" w:cs="Times New Roman"/>
          <w:sz w:val="28"/>
          <w:szCs w:val="28"/>
        </w:rPr>
        <w:t>участие в организации проведения оценки имущества в целях осуществления имущественных и иных прав и законных интересов Краснодарского края;</w:t>
      </w:r>
    </w:p>
    <w:p w:rsidR="009F7569" w:rsidRPr="00203280" w:rsidRDefault="00203280" w:rsidP="000711C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80">
        <w:rPr>
          <w:rFonts w:ascii="Times New Roman" w:hAnsi="Times New Roman" w:cs="Times New Roman"/>
          <w:sz w:val="28"/>
          <w:szCs w:val="28"/>
        </w:rPr>
        <w:t>внесение предложений о способе размещения краевого государственного заказа на закупку услуг оценщиков, экспертов</w:t>
      </w:r>
      <w:r w:rsidR="00C50965">
        <w:rPr>
          <w:rFonts w:ascii="Times New Roman" w:hAnsi="Times New Roman" w:cs="Times New Roman"/>
          <w:sz w:val="28"/>
          <w:szCs w:val="28"/>
        </w:rPr>
        <w:t>,</w:t>
      </w:r>
      <w:r w:rsidRPr="00203280">
        <w:rPr>
          <w:rFonts w:ascii="Times New Roman" w:hAnsi="Times New Roman" w:cs="Times New Roman"/>
          <w:sz w:val="28"/>
          <w:szCs w:val="28"/>
        </w:rPr>
        <w:t xml:space="preserve"> аудиторов, </w:t>
      </w:r>
      <w:r w:rsidR="00C50965">
        <w:rPr>
          <w:rFonts w:ascii="Times New Roman" w:hAnsi="Times New Roman" w:cs="Times New Roman"/>
          <w:sz w:val="28"/>
          <w:szCs w:val="28"/>
        </w:rPr>
        <w:t xml:space="preserve">кадастровых инженеров, </w:t>
      </w:r>
      <w:r w:rsidRPr="00203280">
        <w:rPr>
          <w:rFonts w:ascii="Times New Roman" w:hAnsi="Times New Roman" w:cs="Times New Roman"/>
          <w:sz w:val="28"/>
          <w:szCs w:val="28"/>
        </w:rPr>
        <w:t>организаций технического учета и инвентаризации объектов капитального строительства;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7569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подготовка проектов государственных контрактов на оказание услуг по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>проведению оценки, экспертизы</w:t>
      </w:r>
      <w:r w:rsidR="00661582"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>отчетов об оценке,</w:t>
      </w:r>
      <w:r w:rsidR="00C50965">
        <w:rPr>
          <w:rFonts w:ascii="Times New Roman" w:hAnsi="Times New Roman" w:cs="Times New Roman"/>
          <w:spacing w:val="-4"/>
          <w:sz w:val="28"/>
          <w:szCs w:val="28"/>
        </w:rPr>
        <w:t xml:space="preserve"> аудита,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изготовлению технических </w:t>
      </w:r>
      <w:r w:rsidR="00C50965">
        <w:rPr>
          <w:rFonts w:ascii="Times New Roman" w:hAnsi="Times New Roman" w:cs="Times New Roman"/>
          <w:spacing w:val="-4"/>
          <w:sz w:val="28"/>
          <w:szCs w:val="28"/>
        </w:rPr>
        <w:t xml:space="preserve">планов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>на объекты недвижимости и т. д.;</w:t>
      </w:r>
    </w:p>
    <w:p w:rsidR="00661582" w:rsidRPr="00811EF6" w:rsidRDefault="00661582" w:rsidP="000711C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 xml:space="preserve">участие в работе по </w:t>
      </w:r>
      <w:r w:rsidRPr="00811EF6">
        <w:rPr>
          <w:rFonts w:ascii="Times New Roman" w:hAnsi="Times New Roman" w:cs="Times New Roman"/>
          <w:sz w:val="28"/>
        </w:rPr>
        <w:t>разработке конкурсной или аукционной документации для осуществления закупок услуг по оценке государственного имущества Краснодарского края и иного имущества в интересах Краснодарского края</w:t>
      </w:r>
      <w:r w:rsidR="001760EC">
        <w:rPr>
          <w:rFonts w:ascii="Times New Roman" w:hAnsi="Times New Roman" w:cs="Times New Roman"/>
          <w:sz w:val="28"/>
        </w:rPr>
        <w:t xml:space="preserve">, 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>экспертиз</w:t>
      </w:r>
      <w:r w:rsidR="00593D3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 отчетов об оценке,</w:t>
      </w:r>
      <w:r w:rsidR="00593D34">
        <w:rPr>
          <w:rFonts w:ascii="Times New Roman" w:hAnsi="Times New Roman" w:cs="Times New Roman"/>
          <w:spacing w:val="-4"/>
          <w:sz w:val="28"/>
          <w:szCs w:val="28"/>
        </w:rPr>
        <w:t xml:space="preserve"> аудиту, 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изготовлению технических </w:t>
      </w:r>
      <w:r w:rsidR="00593D34">
        <w:rPr>
          <w:rFonts w:ascii="Times New Roman" w:hAnsi="Times New Roman" w:cs="Times New Roman"/>
          <w:spacing w:val="-4"/>
          <w:sz w:val="28"/>
          <w:szCs w:val="28"/>
        </w:rPr>
        <w:t xml:space="preserve">планов 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>на объекты недвижимости и т. д.</w:t>
      </w:r>
      <w:r w:rsidRPr="00811EF6">
        <w:rPr>
          <w:rFonts w:ascii="Times New Roman" w:hAnsi="Times New Roman" w:cs="Times New Roman"/>
          <w:sz w:val="28"/>
        </w:rPr>
        <w:t>;</w:t>
      </w:r>
    </w:p>
    <w:p w:rsidR="00661582" w:rsidRPr="00811EF6" w:rsidRDefault="00661582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F6">
        <w:rPr>
          <w:rFonts w:ascii="Times New Roman" w:hAnsi="Times New Roman" w:cs="Times New Roman"/>
          <w:sz w:val="28"/>
          <w:szCs w:val="28"/>
        </w:rPr>
        <w:t>участие в работе по подготовке документов, рассмотрени</w:t>
      </w:r>
      <w:r w:rsidR="00811EF6" w:rsidRPr="00811EF6">
        <w:rPr>
          <w:rFonts w:ascii="Times New Roman" w:hAnsi="Times New Roman" w:cs="Times New Roman"/>
          <w:sz w:val="28"/>
          <w:szCs w:val="28"/>
        </w:rPr>
        <w:t>ю</w:t>
      </w:r>
      <w:r w:rsidRPr="00811EF6">
        <w:rPr>
          <w:rFonts w:ascii="Times New Roman" w:hAnsi="Times New Roman" w:cs="Times New Roman"/>
          <w:sz w:val="28"/>
          <w:szCs w:val="28"/>
        </w:rPr>
        <w:t xml:space="preserve"> конкурсных заявок участников при проведении уполномоченной организацией конкурса по отбору оценщиков, экспертов</w:t>
      </w:r>
      <w:r w:rsidR="00593D34">
        <w:rPr>
          <w:rFonts w:ascii="Times New Roman" w:hAnsi="Times New Roman" w:cs="Times New Roman"/>
          <w:sz w:val="28"/>
          <w:szCs w:val="28"/>
        </w:rPr>
        <w:t>,</w:t>
      </w:r>
      <w:r w:rsidRPr="00811EF6">
        <w:rPr>
          <w:rFonts w:ascii="Times New Roman" w:hAnsi="Times New Roman" w:cs="Times New Roman"/>
          <w:sz w:val="28"/>
          <w:szCs w:val="28"/>
        </w:rPr>
        <w:t xml:space="preserve"> аудиторов, организаций технического учета и инвентаризации объектов капитального строительства,</w:t>
      </w:r>
      <w:r w:rsidR="00593D34">
        <w:rPr>
          <w:rFonts w:ascii="Times New Roman" w:hAnsi="Times New Roman" w:cs="Times New Roman"/>
          <w:sz w:val="28"/>
          <w:szCs w:val="28"/>
        </w:rPr>
        <w:t xml:space="preserve"> кадастровых инженеров</w:t>
      </w:r>
      <w:r w:rsidR="002142C2">
        <w:rPr>
          <w:rFonts w:ascii="Times New Roman" w:hAnsi="Times New Roman" w:cs="Times New Roman"/>
          <w:sz w:val="28"/>
          <w:szCs w:val="28"/>
        </w:rPr>
        <w:t>,</w:t>
      </w:r>
      <w:r w:rsidRPr="00811EF6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2142C2">
        <w:rPr>
          <w:rFonts w:ascii="Times New Roman" w:hAnsi="Times New Roman" w:cs="Times New Roman"/>
          <w:sz w:val="28"/>
          <w:szCs w:val="28"/>
        </w:rPr>
        <w:t>и</w:t>
      </w:r>
      <w:r w:rsidRPr="00811EF6">
        <w:rPr>
          <w:rFonts w:ascii="Times New Roman" w:hAnsi="Times New Roman" w:cs="Times New Roman"/>
          <w:sz w:val="28"/>
          <w:szCs w:val="28"/>
        </w:rPr>
        <w:t xml:space="preserve"> с ними договоров на выполнение работ по проведению оценки, экспертизы отчетов об оценке, аудиту и изготовлению технических паспортов</w:t>
      </w:r>
      <w:r w:rsidR="00993467">
        <w:rPr>
          <w:rFonts w:ascii="Times New Roman" w:hAnsi="Times New Roman" w:cs="Times New Roman"/>
          <w:sz w:val="28"/>
          <w:szCs w:val="28"/>
        </w:rPr>
        <w:t xml:space="preserve"> и технических планов</w:t>
      </w:r>
      <w:r w:rsidRPr="00811EF6">
        <w:rPr>
          <w:rFonts w:ascii="Times New Roman" w:hAnsi="Times New Roman" w:cs="Times New Roman"/>
          <w:sz w:val="28"/>
          <w:szCs w:val="28"/>
        </w:rPr>
        <w:t xml:space="preserve"> на здания и сооружения в рамках работы</w:t>
      </w:r>
      <w:proofErr w:type="gramEnd"/>
      <w:r w:rsidRPr="00811EF6">
        <w:rPr>
          <w:rFonts w:ascii="Times New Roman" w:hAnsi="Times New Roman" w:cs="Times New Roman"/>
          <w:sz w:val="28"/>
          <w:szCs w:val="28"/>
        </w:rPr>
        <w:t xml:space="preserve"> краевой отраслевой конкурсной комиссии по размещению государственного заказа и эффективному использованию бюджетных средств;</w:t>
      </w:r>
    </w:p>
    <w:p w:rsidR="00661582" w:rsidRPr="00811EF6" w:rsidRDefault="00811EF6" w:rsidP="000711C0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61582" w:rsidRPr="00811EF6">
        <w:rPr>
          <w:rFonts w:ascii="Times New Roman" w:hAnsi="Times New Roman" w:cs="Times New Roman"/>
          <w:sz w:val="28"/>
          <w:szCs w:val="28"/>
        </w:rPr>
        <w:t>с уполномоченным органом в соответствии с порядком взаимодействия органа исполнительной власти Краснодарского края, уполномоченного на осуществление функций по размещению заказов для государственных заказчиков, с государственными заказчиками;</w:t>
      </w:r>
    </w:p>
    <w:p w:rsidR="00661582" w:rsidRPr="00811EF6" w:rsidRDefault="00661582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участие в работе по проведению оценки имущества в целях осуществления имущественных и иных прав и законных интересов Краснодарского края;</w:t>
      </w:r>
    </w:p>
    <w:p w:rsidR="00661582" w:rsidRPr="00811EF6" w:rsidRDefault="00661582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 xml:space="preserve">участие в рассмотрении на соответствие требованиям законодательства Российской Федерации об оценочной деятельности отчетов об оценке и результатов экспертиз отчетов об оценке, применяемых при сделках с имуществом, находящимся в государственной собственности Краснодарского </w:t>
      </w:r>
      <w:r w:rsidRPr="00811EF6">
        <w:rPr>
          <w:rFonts w:ascii="Times New Roman" w:hAnsi="Times New Roman" w:cs="Times New Roman"/>
          <w:sz w:val="28"/>
          <w:szCs w:val="28"/>
        </w:rPr>
        <w:lastRenderedPageBreak/>
        <w:t xml:space="preserve">края, и иным имуществом в интересах Краснодарского края; </w:t>
      </w:r>
    </w:p>
    <w:p w:rsidR="009F7569" w:rsidRPr="00811EF6" w:rsidRDefault="009F7569" w:rsidP="000711C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взаимодействие с саморегулируемыми организациями оценщиков по вопросам оценки и проведения экспертизы отчетов об оценке имущества;</w:t>
      </w:r>
    </w:p>
    <w:p w:rsidR="00811EF6" w:rsidRPr="00811EF6" w:rsidRDefault="00811EF6" w:rsidP="000711C0">
      <w:pPr>
        <w:shd w:val="clear" w:color="auto" w:fill="FFFFFF"/>
        <w:tabs>
          <w:tab w:val="left" w:pos="850"/>
        </w:tabs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1EF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проектов ответов на поступившие в установленном порядке на рассмотрение отдела обращения (заявления, жалобы) органов государственной власти, местного самоуправления, правоохранительных и иных органов, юридических и физических лиц, визирование их; </w:t>
      </w:r>
      <w:proofErr w:type="gramEnd"/>
    </w:p>
    <w:p w:rsidR="00811EF6" w:rsidRPr="00811EF6" w:rsidRDefault="00811EF6" w:rsidP="000711C0">
      <w:pPr>
        <w:shd w:val="clear" w:color="auto" w:fill="FFFFFF"/>
        <w:tabs>
          <w:tab w:val="left" w:pos="850"/>
        </w:tabs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EF6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служебных записок по вопросам, входящим в его компетенцию, визирование их;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</w:rPr>
      </w:pPr>
      <w:r w:rsidRPr="00811EF6">
        <w:rPr>
          <w:rFonts w:ascii="Times New Roman" w:hAnsi="Times New Roman" w:cs="Times New Roman"/>
          <w:sz w:val="28"/>
          <w:szCs w:val="28"/>
        </w:rPr>
        <w:t>организация делопроизводства в отделе, учет, контроль, систематизаци</w:t>
      </w:r>
      <w:r w:rsidR="00811EF6" w:rsidRPr="00811EF6">
        <w:rPr>
          <w:rFonts w:ascii="Times New Roman" w:hAnsi="Times New Roman" w:cs="Times New Roman"/>
          <w:sz w:val="28"/>
          <w:szCs w:val="28"/>
        </w:rPr>
        <w:t>я</w:t>
      </w:r>
      <w:r w:rsidRPr="00811EF6">
        <w:rPr>
          <w:rFonts w:ascii="Times New Roman" w:hAnsi="Times New Roman" w:cs="Times New Roman"/>
          <w:sz w:val="28"/>
          <w:szCs w:val="28"/>
        </w:rPr>
        <w:t xml:space="preserve"> входящей и исходящей корреспонденции;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поддержание уровня квалификации, необходимого для надлежащего исполнения должностных обязанностей;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соблюдение прав и законных интересов граждан и организаций при исполнении должностных обязанностей;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выполнение поручений руководства департамента;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соблюдение служебного распорядка государственного органа;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не разглашение сведений, составляющих государственную и иную охраняемую законом тайну, а также сведений, ставших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сохранение государственного имущества, в том числе предоставленного для исполнения должностных обязанностей;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необходимых действий по устранению нарушений законодательства Российской Федерации, Краснодарского края;</w:t>
      </w:r>
    </w:p>
    <w:p w:rsidR="009F7569" w:rsidRPr="00811EF6" w:rsidRDefault="009F7569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соблюдение ограничений, выполнение обязательств и требований к служебному поведению.</w:t>
      </w:r>
    </w:p>
    <w:p w:rsidR="00487109" w:rsidRPr="009F756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A55CDA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</w:t>
      </w:r>
    </w:p>
    <w:p w:rsidR="00487109" w:rsidRPr="00A55CDA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 xml:space="preserve">Основные права </w:t>
      </w:r>
      <w:r w:rsidR="00CF2B2B">
        <w:rPr>
          <w:rFonts w:ascii="Times New Roman" w:hAnsi="Times New Roman" w:cs="Times New Roman"/>
          <w:sz w:val="28"/>
          <w:szCs w:val="28"/>
        </w:rPr>
        <w:t>г</w:t>
      </w:r>
      <w:r w:rsidR="00682078">
        <w:rPr>
          <w:rFonts w:ascii="Times New Roman" w:hAnsi="Times New Roman" w:cs="Times New Roman"/>
          <w:sz w:val="28"/>
          <w:szCs w:val="28"/>
        </w:rPr>
        <w:t>лавн</w:t>
      </w:r>
      <w:r w:rsidR="00CF2B2B">
        <w:rPr>
          <w:rFonts w:ascii="Times New Roman" w:hAnsi="Times New Roman" w:cs="Times New Roman"/>
          <w:sz w:val="28"/>
          <w:szCs w:val="28"/>
        </w:rPr>
        <w:t>ого</w:t>
      </w:r>
      <w:r w:rsidR="0068207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F2B2B">
        <w:rPr>
          <w:rFonts w:ascii="Times New Roman" w:hAnsi="Times New Roman" w:cs="Times New Roman"/>
          <w:sz w:val="28"/>
          <w:szCs w:val="28"/>
        </w:rPr>
        <w:t>а</w:t>
      </w:r>
      <w:r w:rsidR="00682078">
        <w:rPr>
          <w:rFonts w:ascii="Times New Roman" w:hAnsi="Times New Roman" w:cs="Times New Roman"/>
          <w:sz w:val="28"/>
          <w:szCs w:val="28"/>
        </w:rPr>
        <w:t>-эксперт</w:t>
      </w:r>
      <w:r w:rsidR="00255267">
        <w:rPr>
          <w:rFonts w:ascii="Times New Roman" w:hAnsi="Times New Roman" w:cs="Times New Roman"/>
          <w:sz w:val="28"/>
          <w:szCs w:val="28"/>
        </w:rPr>
        <w:t>а</w:t>
      </w:r>
      <w:r w:rsidRPr="00A55CDA">
        <w:rPr>
          <w:rFonts w:ascii="Times New Roman" w:hAnsi="Times New Roman" w:cs="Times New Roman"/>
          <w:sz w:val="28"/>
          <w:szCs w:val="28"/>
        </w:rPr>
        <w:t xml:space="preserve"> отдела определены статьей 14 Федерального закона от 27.07.2004 № 79-ФЗ «О государственной гражданской службе Российской Федерации». 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 </w:t>
      </w:r>
      <w:r w:rsidR="00CF2B2B">
        <w:rPr>
          <w:rFonts w:ascii="Times New Roman" w:hAnsi="Times New Roman" w:cs="Times New Roman"/>
          <w:sz w:val="28"/>
          <w:szCs w:val="28"/>
        </w:rPr>
        <w:t>г</w:t>
      </w:r>
      <w:r w:rsidR="00682078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Pr="00A55CDA">
        <w:rPr>
          <w:rFonts w:ascii="Times New Roman" w:hAnsi="Times New Roman" w:cs="Times New Roman"/>
          <w:sz w:val="28"/>
          <w:szCs w:val="28"/>
        </w:rPr>
        <w:t xml:space="preserve"> отдела имеет право </w:t>
      </w:r>
      <w:proofErr w:type="gramStart"/>
      <w:r w:rsidRPr="00A55C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5CDA">
        <w:rPr>
          <w:rFonts w:ascii="Times New Roman" w:hAnsi="Times New Roman" w:cs="Times New Roman"/>
          <w:sz w:val="28"/>
          <w:szCs w:val="28"/>
        </w:rPr>
        <w:t>: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от государственных органов, органов местного самоуправления, хозяйственных обществ, государственных предприятий, учреждений, организаций, общественных объединений граждан информации и материалов, необходимых для исполнения должностных </w:t>
      </w:r>
      <w:r w:rsidRPr="00A55CDA">
        <w:rPr>
          <w:rFonts w:ascii="Times New Roman" w:hAnsi="Times New Roman" w:cs="Times New Roman"/>
          <w:sz w:val="28"/>
          <w:szCs w:val="28"/>
        </w:rPr>
        <w:lastRenderedPageBreak/>
        <w:t>обязанностей, а также внесения предложений о совершенствовании деятельности государственного органа;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принятие решений в соответствии с должностным регламентом;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оплату труда и другие выплаты в соответствии действующим законодательством и со служебным контрактом;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предприятия, учреждения и иные организации;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профессиональную переподготовку, повышение квалификации и стажировку в установленном законодательством порядке;</w:t>
      </w:r>
    </w:p>
    <w:p w:rsidR="00A55CDA" w:rsidRPr="00A55CDA" w:rsidRDefault="00A55CDA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A55CDA" w:rsidRPr="00A55CDA" w:rsidRDefault="00A55CDA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рассмотрение индивидуальных служебных споров в соответствии с действующим законодательством;</w:t>
      </w:r>
    </w:p>
    <w:p w:rsidR="00A55CDA" w:rsidRPr="00A55CDA" w:rsidRDefault="00A55CDA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проведение по заявлению служебной проверки;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медицинское страхование в соответствии с действующим законодательством;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имущества;</w:t>
      </w:r>
    </w:p>
    <w:p w:rsidR="00A55CDA" w:rsidRPr="00A55CDA" w:rsidRDefault="00A55CDA" w:rsidP="000711C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государственное пенсионное обеспечение в соответствии с действующим законодательством.</w:t>
      </w:r>
    </w:p>
    <w:p w:rsidR="00487109" w:rsidRPr="00487109" w:rsidRDefault="00487109" w:rsidP="003B47E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Default="00682078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487109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87109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</w:t>
      </w:r>
      <w:r w:rsidR="00D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="00487109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453526" w:rsidRPr="00487109" w:rsidRDefault="00453526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020939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02093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содержание, подготовку,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 </w:t>
      </w:r>
      <w:r w:rsidRPr="000209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Краснодарского края подготавливаемых документов, а также за соблюдением порядка их подписания и согласования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Перечень вопросов, по которым 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специалист-экспе</w:t>
      </w:r>
      <w:proofErr w:type="gramStart"/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</w:t>
      </w:r>
      <w:proofErr w:type="gramEnd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или обязан самостоятельно принимать управленческие и иные решения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682078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487109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замещаемой должностью государственной гражданской службы и в пределах функциональной компетенции вправе принимать решения по вопросам, направленным на совершенствование работы отдела.</w:t>
      </w:r>
    </w:p>
    <w:p w:rsidR="00487109" w:rsidRPr="00487109" w:rsidRDefault="00487109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вопросов, по которым 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специалист-экспе</w:t>
      </w:r>
      <w:proofErr w:type="gramStart"/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</w:t>
      </w:r>
      <w:proofErr w:type="gramEnd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  <w:r w:rsidR="00E8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A" w:rsidRPr="004E0CF0" w:rsidRDefault="00D33E7A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CF0">
        <w:rPr>
          <w:rFonts w:ascii="Times New Roman" w:hAnsi="Times New Roman" w:cs="Times New Roman"/>
          <w:sz w:val="28"/>
          <w:szCs w:val="28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методологического, организационного, информационного, другого обеспечения подготовки соответствующих документов по вопросам оценки государственного имущества Краснодарского края</w:t>
      </w:r>
      <w:r w:rsidR="00F8563C" w:rsidRPr="004E0CF0">
        <w:rPr>
          <w:rFonts w:ascii="Times New Roman" w:hAnsi="Times New Roman" w:cs="Times New Roman"/>
          <w:sz w:val="28"/>
          <w:szCs w:val="28"/>
        </w:rPr>
        <w:t xml:space="preserve">, кадастровой оценки, </w:t>
      </w:r>
      <w:r w:rsidR="004E0CF0" w:rsidRPr="004E0CF0">
        <w:rPr>
          <w:rFonts w:ascii="Times New Roman" w:hAnsi="Times New Roman" w:cs="Times New Roman"/>
          <w:sz w:val="28"/>
          <w:szCs w:val="28"/>
        </w:rPr>
        <w:t>осуществлени</w:t>
      </w:r>
      <w:r w:rsidR="004E0CF0">
        <w:rPr>
          <w:rFonts w:ascii="Times New Roman" w:hAnsi="Times New Roman" w:cs="Times New Roman"/>
          <w:sz w:val="28"/>
          <w:szCs w:val="28"/>
        </w:rPr>
        <w:t>я</w:t>
      </w:r>
      <w:r w:rsidR="004E0CF0" w:rsidRPr="004E0CF0">
        <w:rPr>
          <w:rFonts w:ascii="Times New Roman" w:hAnsi="Times New Roman" w:cs="Times New Roman"/>
          <w:sz w:val="28"/>
          <w:szCs w:val="28"/>
        </w:rPr>
        <w:t xml:space="preserve"> закупок работ (услуг)</w:t>
      </w:r>
      <w:r w:rsidRPr="004E0CF0">
        <w:rPr>
          <w:rFonts w:ascii="Times New Roman" w:hAnsi="Times New Roman" w:cs="Times New Roman"/>
          <w:sz w:val="28"/>
          <w:szCs w:val="28"/>
        </w:rPr>
        <w:t>.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Сроки и процедуры подготовки, рассмотрения, порядок согласования и принятия проектов нормативных правовых актов и (или) управленческих и иных решений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B5" w:rsidRDefault="00A127B5" w:rsidP="000711C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E">
        <w:rPr>
          <w:rFonts w:ascii="Times New Roman" w:hAnsi="Times New Roman" w:cs="Times New Roman"/>
          <w:sz w:val="28"/>
          <w:szCs w:val="28"/>
        </w:rPr>
        <w:t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(губерна</w:t>
      </w:r>
      <w:r>
        <w:rPr>
          <w:rFonts w:ascii="Times New Roman" w:hAnsi="Times New Roman" w:cs="Times New Roman"/>
          <w:sz w:val="28"/>
          <w:szCs w:val="28"/>
        </w:rPr>
        <w:t xml:space="preserve">тора) Краснодарского края </w:t>
      </w:r>
      <w:r w:rsidR="00E864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30.09.</w:t>
      </w:r>
      <w:r w:rsidRPr="002B164E">
        <w:rPr>
          <w:rFonts w:ascii="Times New Roman" w:hAnsi="Times New Roman" w:cs="Times New Roman"/>
          <w:sz w:val="28"/>
          <w:szCs w:val="28"/>
        </w:rPr>
        <w:t>2008 № 980,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E864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29.12.2004 № 1315.</w:t>
      </w:r>
    </w:p>
    <w:p w:rsidR="00A127B5" w:rsidRPr="0042396B" w:rsidRDefault="00682078" w:rsidP="000711C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A127B5">
        <w:rPr>
          <w:rFonts w:ascii="Times New Roman" w:hAnsi="Times New Roman" w:cs="Times New Roman"/>
          <w:sz w:val="28"/>
          <w:szCs w:val="28"/>
        </w:rPr>
        <w:t xml:space="preserve"> отдела не принимает участия в оказании государственных услуг, предоставляемых департаментом.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FB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Порядок служебного взаимодействия 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исполнением им должностных обязанностей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BFB" w:rsidRPr="004A7BFB" w:rsidRDefault="004A7BFB" w:rsidP="000711C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гражданскими служащими других структурных подразделений департамента,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организациями в связи с исполнением </w:t>
      </w:r>
      <w:r w:rsidR="00CF2B2B">
        <w:rPr>
          <w:rFonts w:ascii="Times New Roman" w:hAnsi="Times New Roman" w:cs="Times New Roman"/>
          <w:sz w:val="28"/>
          <w:szCs w:val="28"/>
        </w:rPr>
        <w:t>г</w:t>
      </w:r>
      <w:r w:rsidR="00682078">
        <w:rPr>
          <w:rFonts w:ascii="Times New Roman" w:hAnsi="Times New Roman" w:cs="Times New Roman"/>
          <w:sz w:val="28"/>
          <w:szCs w:val="28"/>
        </w:rPr>
        <w:t>лавны</w:t>
      </w:r>
      <w:r w:rsidR="00CF2B2B">
        <w:rPr>
          <w:rFonts w:ascii="Times New Roman" w:hAnsi="Times New Roman" w:cs="Times New Roman"/>
          <w:sz w:val="28"/>
          <w:szCs w:val="28"/>
        </w:rPr>
        <w:t>м</w:t>
      </w:r>
      <w:r w:rsidR="0068207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F2B2B">
        <w:rPr>
          <w:rFonts w:ascii="Times New Roman" w:hAnsi="Times New Roman" w:cs="Times New Roman"/>
          <w:sz w:val="28"/>
          <w:szCs w:val="28"/>
        </w:rPr>
        <w:t>ом</w:t>
      </w:r>
      <w:r w:rsidR="00682078">
        <w:rPr>
          <w:rFonts w:ascii="Times New Roman" w:hAnsi="Times New Roman" w:cs="Times New Roman"/>
          <w:sz w:val="28"/>
          <w:szCs w:val="28"/>
        </w:rPr>
        <w:t>-эксперт</w:t>
      </w:r>
      <w:r w:rsidRPr="004A7BFB">
        <w:rPr>
          <w:rFonts w:ascii="Times New Roman" w:hAnsi="Times New Roman" w:cs="Times New Roman"/>
          <w:sz w:val="28"/>
          <w:szCs w:val="28"/>
        </w:rPr>
        <w:t>ом отдела должностных обязанностей определяется в соответствии с Регламентом ад</w:t>
      </w:r>
      <w:r w:rsidR="009D76B8">
        <w:rPr>
          <w:rFonts w:ascii="Times New Roman" w:hAnsi="Times New Roman" w:cs="Times New Roman"/>
          <w:sz w:val="28"/>
          <w:szCs w:val="28"/>
        </w:rPr>
        <w:t>министрации Краснодарского края</w:t>
      </w:r>
      <w:r w:rsidRPr="004A7BFB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4A7BFB" w:rsidRPr="004A7BFB" w:rsidRDefault="004A7BFB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 xml:space="preserve">взаимодействие с другими структурными подразделениями департамента, оказание им содействия в форме оперативного предоставления необходимых </w:t>
      </w:r>
      <w:r w:rsidRPr="004A7BFB">
        <w:rPr>
          <w:rFonts w:ascii="Times New Roman" w:hAnsi="Times New Roman" w:cs="Times New Roman"/>
          <w:sz w:val="28"/>
          <w:szCs w:val="28"/>
        </w:rPr>
        <w:lastRenderedPageBreak/>
        <w:t>информационных, документальных, правовых, справочных, аналитических, методических, консультационных услуг, входящих в компетенцию отдела;</w:t>
      </w:r>
    </w:p>
    <w:p w:rsidR="004A7BFB" w:rsidRPr="004A7BFB" w:rsidRDefault="004A7BFB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>получение от структурных подразделений департамента имущественных отношений Краснодарского края,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 и организаций необходимых документов и разъяснений по вопросам, входящим в компетенцию отдела;</w:t>
      </w:r>
    </w:p>
    <w:p w:rsidR="004A7BFB" w:rsidRPr="004A7BFB" w:rsidRDefault="004A7BFB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>обмен информацией с другими структурными подразделениями департамента;</w:t>
      </w:r>
    </w:p>
    <w:p w:rsidR="004A7BFB" w:rsidRPr="004A7BFB" w:rsidRDefault="004A7BFB" w:rsidP="000711C0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>участие в служебных совещаниях, работе комиссий, конкурсах и проверках в рамках компетенции отдела.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Показатели эффективности и результативности профессиональной служебной деятельности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09" w:rsidRPr="00487109" w:rsidRDefault="00487109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C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07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определяется на основании достижения (учитывается степень участия в достижении) таких показателей, как: </w:t>
      </w:r>
    </w:p>
    <w:p w:rsidR="00487109" w:rsidRPr="00487109" w:rsidRDefault="00487109" w:rsidP="000711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Планирование работы (расстановка приоритетов в работе, порядок в документации).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Выполняемый объем работы (количество завершенной и текущей работы вне зависимости от качества).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Качество выполненной работы (тщательность и аккуратность не зависимо от количества).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Ответственность (исполнение обязанностей в срок с минимумом контроля).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Самостоятельность (способность выполнять задания без жесткого контроля).</w:t>
      </w:r>
    </w:p>
    <w:p w:rsidR="00487109" w:rsidRPr="00487109" w:rsidRDefault="00487109" w:rsidP="000711C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 Дисциплина (соблюдение служебного распорядка и сроков выполнения работ).</w:t>
      </w:r>
    </w:p>
    <w:p w:rsidR="00487109" w:rsidRPr="00487109" w:rsidRDefault="00487109" w:rsidP="00453526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0A" w:rsidRPr="00B36E0A" w:rsidRDefault="00B36E0A" w:rsidP="003B47E7">
      <w:pPr>
        <w:spacing w:after="0" w:line="228" w:lineRule="auto"/>
        <w:ind w:right="-41"/>
        <w:jc w:val="both"/>
        <w:rPr>
          <w:rFonts w:ascii="Times New Roman" w:hAnsi="Times New Roman" w:cs="Times New Roman"/>
          <w:sz w:val="28"/>
          <w:szCs w:val="28"/>
        </w:rPr>
      </w:pPr>
      <w:r w:rsidRPr="00B36E0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36E0A" w:rsidRPr="00B36E0A" w:rsidRDefault="00B36E0A" w:rsidP="003B47E7">
      <w:pPr>
        <w:spacing w:after="0" w:line="228" w:lineRule="auto"/>
        <w:ind w:right="-41"/>
        <w:jc w:val="both"/>
        <w:rPr>
          <w:rFonts w:ascii="Times New Roman" w:hAnsi="Times New Roman" w:cs="Times New Roman"/>
          <w:sz w:val="28"/>
          <w:szCs w:val="28"/>
        </w:rPr>
      </w:pPr>
      <w:r w:rsidRPr="00B36E0A">
        <w:rPr>
          <w:rFonts w:ascii="Times New Roman" w:hAnsi="Times New Roman" w:cs="Times New Roman"/>
          <w:sz w:val="28"/>
          <w:szCs w:val="28"/>
        </w:rPr>
        <w:t>кадастровой оценки департамента</w:t>
      </w:r>
      <w:r w:rsidRPr="00B36E0A">
        <w:rPr>
          <w:rFonts w:ascii="Times New Roman" w:hAnsi="Times New Roman" w:cs="Times New Roman"/>
          <w:sz w:val="28"/>
          <w:szCs w:val="28"/>
        </w:rPr>
        <w:tab/>
      </w:r>
      <w:r w:rsidRPr="00B36E0A">
        <w:rPr>
          <w:rFonts w:ascii="Times New Roman" w:hAnsi="Times New Roman" w:cs="Times New Roman"/>
          <w:sz w:val="28"/>
          <w:szCs w:val="28"/>
        </w:rPr>
        <w:tab/>
      </w:r>
      <w:r w:rsidRPr="00B36E0A">
        <w:rPr>
          <w:rFonts w:ascii="Times New Roman" w:hAnsi="Times New Roman" w:cs="Times New Roman"/>
          <w:sz w:val="28"/>
          <w:szCs w:val="28"/>
        </w:rPr>
        <w:tab/>
      </w:r>
      <w:r w:rsidRPr="00B36E0A">
        <w:rPr>
          <w:rFonts w:ascii="Times New Roman" w:hAnsi="Times New Roman" w:cs="Times New Roman"/>
          <w:sz w:val="28"/>
          <w:szCs w:val="28"/>
        </w:rPr>
        <w:tab/>
      </w:r>
      <w:r w:rsidRPr="00B36E0A">
        <w:rPr>
          <w:rFonts w:ascii="Times New Roman" w:hAnsi="Times New Roman" w:cs="Times New Roman"/>
          <w:sz w:val="28"/>
          <w:szCs w:val="28"/>
        </w:rPr>
        <w:tab/>
      </w:r>
      <w:r w:rsidRPr="00B36E0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864F8">
        <w:rPr>
          <w:rFonts w:ascii="Times New Roman" w:hAnsi="Times New Roman" w:cs="Times New Roman"/>
          <w:sz w:val="28"/>
          <w:szCs w:val="28"/>
        </w:rPr>
        <w:t xml:space="preserve"> </w:t>
      </w:r>
      <w:r w:rsidRPr="00B36E0A">
        <w:rPr>
          <w:rFonts w:ascii="Times New Roman" w:hAnsi="Times New Roman" w:cs="Times New Roman"/>
          <w:sz w:val="28"/>
          <w:szCs w:val="28"/>
        </w:rPr>
        <w:t>В.О. Лабутин</w:t>
      </w:r>
    </w:p>
    <w:p w:rsidR="00B36E0A" w:rsidRDefault="00B36E0A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FB74DB" w:rsidRPr="00B36E0A" w:rsidRDefault="00FB74DB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36E0A" w:rsidRPr="00B36E0A" w:rsidRDefault="00B36E0A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B36E0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6E0A" w:rsidRPr="00B36E0A" w:rsidRDefault="00B36E0A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B36E0A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B36E0A" w:rsidRPr="00B36E0A" w:rsidRDefault="00453526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                                                                                     </w:t>
      </w:r>
      <w:r w:rsidR="00B36E0A" w:rsidRPr="00B36E0A">
        <w:rPr>
          <w:rFonts w:ascii="Times New Roman" w:hAnsi="Times New Roman" w:cs="Times New Roman"/>
          <w:sz w:val="28"/>
          <w:szCs w:val="28"/>
        </w:rPr>
        <w:t>Е.М. Сердюкова</w:t>
      </w:r>
    </w:p>
    <w:p w:rsidR="00B36E0A" w:rsidRPr="00B36E0A" w:rsidRDefault="00B36E0A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36E0A" w:rsidRPr="00B36E0A" w:rsidRDefault="00B36E0A" w:rsidP="003B47E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36E0A" w:rsidRPr="00B36E0A" w:rsidRDefault="00B36E0A" w:rsidP="003B47E7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E0A" w:rsidRPr="00B36E0A" w:rsidRDefault="00B36E0A" w:rsidP="003B47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0A">
        <w:rPr>
          <w:rFonts w:ascii="Times New Roman" w:hAnsi="Times New Roman" w:cs="Times New Roman"/>
          <w:sz w:val="28"/>
          <w:szCs w:val="28"/>
        </w:rPr>
        <w:t xml:space="preserve">С должностным регламентом </w:t>
      </w:r>
    </w:p>
    <w:p w:rsidR="00B36E0A" w:rsidRPr="00B36E0A" w:rsidRDefault="00B36E0A" w:rsidP="003B47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0A">
        <w:rPr>
          <w:rFonts w:ascii="Times New Roman" w:hAnsi="Times New Roman" w:cs="Times New Roman"/>
          <w:sz w:val="28"/>
          <w:szCs w:val="28"/>
        </w:rPr>
        <w:t>ознакомлен (а)                                          ________________ __________________</w:t>
      </w:r>
    </w:p>
    <w:p w:rsidR="00B36E0A" w:rsidRPr="00B36E0A" w:rsidRDefault="00B36E0A" w:rsidP="003B47E7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</w:rPr>
      </w:pPr>
      <w:r w:rsidRPr="00B36E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(подпись)</w:t>
      </w:r>
      <w:r w:rsidRPr="00B36E0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20D93">
        <w:rPr>
          <w:rFonts w:ascii="Times New Roman" w:hAnsi="Times New Roman" w:cs="Times New Roman"/>
          <w:sz w:val="28"/>
          <w:szCs w:val="28"/>
        </w:rPr>
        <w:t xml:space="preserve">   </w:t>
      </w:r>
      <w:r w:rsidRPr="00B36E0A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487109" w:rsidRPr="00487109" w:rsidRDefault="00487109" w:rsidP="003B47E7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5" w:rsidRDefault="00AA1485" w:rsidP="003B47E7">
      <w:pPr>
        <w:spacing w:line="228" w:lineRule="auto"/>
      </w:pPr>
      <w:bookmarkStart w:id="0" w:name="_GoBack"/>
      <w:bookmarkEnd w:id="0"/>
    </w:p>
    <w:sectPr w:rsidR="00AA1485" w:rsidSect="00FB74DB">
      <w:headerReference w:type="default" r:id="rId7"/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81" w:rsidRDefault="00603981">
      <w:pPr>
        <w:spacing w:after="0" w:line="240" w:lineRule="auto"/>
      </w:pPr>
      <w:r>
        <w:separator/>
      </w:r>
    </w:p>
  </w:endnote>
  <w:endnote w:type="continuationSeparator" w:id="0">
    <w:p w:rsidR="00603981" w:rsidRDefault="0060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81" w:rsidRDefault="00603981">
      <w:pPr>
        <w:spacing w:after="0" w:line="240" w:lineRule="auto"/>
      </w:pPr>
      <w:r>
        <w:separator/>
      </w:r>
    </w:p>
  </w:footnote>
  <w:footnote w:type="continuationSeparator" w:id="0">
    <w:p w:rsidR="00603981" w:rsidRDefault="0060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E" w:rsidRPr="0078482E" w:rsidRDefault="00DD12BB" w:rsidP="00881844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78482E">
      <w:rPr>
        <w:rStyle w:val="a5"/>
        <w:sz w:val="28"/>
        <w:szCs w:val="28"/>
      </w:rPr>
      <w:fldChar w:fldCharType="begin"/>
    </w:r>
    <w:r w:rsidRPr="0078482E">
      <w:rPr>
        <w:rStyle w:val="a5"/>
        <w:sz w:val="28"/>
        <w:szCs w:val="28"/>
      </w:rPr>
      <w:instrText xml:space="preserve">PAGE  </w:instrText>
    </w:r>
    <w:r w:rsidRPr="0078482E">
      <w:rPr>
        <w:rStyle w:val="a5"/>
        <w:sz w:val="28"/>
        <w:szCs w:val="28"/>
      </w:rPr>
      <w:fldChar w:fldCharType="separate"/>
    </w:r>
    <w:r w:rsidR="00FB74DB">
      <w:rPr>
        <w:rStyle w:val="a5"/>
        <w:noProof/>
        <w:sz w:val="28"/>
        <w:szCs w:val="28"/>
      </w:rPr>
      <w:t>8</w:t>
    </w:r>
    <w:r w:rsidRPr="0078482E">
      <w:rPr>
        <w:rStyle w:val="a5"/>
        <w:sz w:val="28"/>
        <w:szCs w:val="28"/>
      </w:rPr>
      <w:fldChar w:fldCharType="end"/>
    </w:r>
  </w:p>
  <w:p w:rsidR="0078482E" w:rsidRDefault="00603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9"/>
    <w:rsid w:val="00000922"/>
    <w:rsid w:val="0001612C"/>
    <w:rsid w:val="00017FCB"/>
    <w:rsid w:val="00025542"/>
    <w:rsid w:val="00026927"/>
    <w:rsid w:val="00051316"/>
    <w:rsid w:val="00054E36"/>
    <w:rsid w:val="00062165"/>
    <w:rsid w:val="000630B4"/>
    <w:rsid w:val="000711C0"/>
    <w:rsid w:val="0007717A"/>
    <w:rsid w:val="000B453A"/>
    <w:rsid w:val="000C2583"/>
    <w:rsid w:val="000D3A77"/>
    <w:rsid w:val="000D7C80"/>
    <w:rsid w:val="000E015D"/>
    <w:rsid w:val="000E4C79"/>
    <w:rsid w:val="000F4D8B"/>
    <w:rsid w:val="001058D8"/>
    <w:rsid w:val="00131D16"/>
    <w:rsid w:val="00171695"/>
    <w:rsid w:val="001760EC"/>
    <w:rsid w:val="0018634C"/>
    <w:rsid w:val="00196B75"/>
    <w:rsid w:val="001A1894"/>
    <w:rsid w:val="001D137B"/>
    <w:rsid w:val="001E039F"/>
    <w:rsid w:val="001E7778"/>
    <w:rsid w:val="00203280"/>
    <w:rsid w:val="002045F5"/>
    <w:rsid w:val="002142C2"/>
    <w:rsid w:val="00246A18"/>
    <w:rsid w:val="00255267"/>
    <w:rsid w:val="00261E79"/>
    <w:rsid w:val="0026398E"/>
    <w:rsid w:val="002651DC"/>
    <w:rsid w:val="002954A2"/>
    <w:rsid w:val="002B2384"/>
    <w:rsid w:val="002B5FF1"/>
    <w:rsid w:val="002B66FF"/>
    <w:rsid w:val="002C225A"/>
    <w:rsid w:val="002C5CF5"/>
    <w:rsid w:val="002D1E9A"/>
    <w:rsid w:val="002E79E5"/>
    <w:rsid w:val="002F7B39"/>
    <w:rsid w:val="003048B1"/>
    <w:rsid w:val="00307367"/>
    <w:rsid w:val="00316FF7"/>
    <w:rsid w:val="003331F6"/>
    <w:rsid w:val="00344D06"/>
    <w:rsid w:val="00397D41"/>
    <w:rsid w:val="003A3F5A"/>
    <w:rsid w:val="003B201D"/>
    <w:rsid w:val="003B47E7"/>
    <w:rsid w:val="003C64DA"/>
    <w:rsid w:val="003C782C"/>
    <w:rsid w:val="003D2E11"/>
    <w:rsid w:val="003F23A3"/>
    <w:rsid w:val="00400330"/>
    <w:rsid w:val="00421D7F"/>
    <w:rsid w:val="004263E8"/>
    <w:rsid w:val="00453526"/>
    <w:rsid w:val="00455FE3"/>
    <w:rsid w:val="00476555"/>
    <w:rsid w:val="00477725"/>
    <w:rsid w:val="00487109"/>
    <w:rsid w:val="00490807"/>
    <w:rsid w:val="0049493A"/>
    <w:rsid w:val="004A7BFB"/>
    <w:rsid w:val="004B1BB2"/>
    <w:rsid w:val="004C683A"/>
    <w:rsid w:val="004E0CF0"/>
    <w:rsid w:val="004E148B"/>
    <w:rsid w:val="005038A2"/>
    <w:rsid w:val="005044A8"/>
    <w:rsid w:val="005111CD"/>
    <w:rsid w:val="005259D0"/>
    <w:rsid w:val="00533B21"/>
    <w:rsid w:val="00593D34"/>
    <w:rsid w:val="005B2E6D"/>
    <w:rsid w:val="005E7E65"/>
    <w:rsid w:val="005F606F"/>
    <w:rsid w:val="00603981"/>
    <w:rsid w:val="00604A60"/>
    <w:rsid w:val="00615FFE"/>
    <w:rsid w:val="00636055"/>
    <w:rsid w:val="00644ACB"/>
    <w:rsid w:val="0066044E"/>
    <w:rsid w:val="00661582"/>
    <w:rsid w:val="006616D8"/>
    <w:rsid w:val="00682078"/>
    <w:rsid w:val="00690E01"/>
    <w:rsid w:val="006E125F"/>
    <w:rsid w:val="00705E75"/>
    <w:rsid w:val="00716F30"/>
    <w:rsid w:val="00740AE0"/>
    <w:rsid w:val="00745ABB"/>
    <w:rsid w:val="00770053"/>
    <w:rsid w:val="0077351A"/>
    <w:rsid w:val="00776973"/>
    <w:rsid w:val="00784D32"/>
    <w:rsid w:val="007977F3"/>
    <w:rsid w:val="007A7428"/>
    <w:rsid w:val="007C4256"/>
    <w:rsid w:val="007D5E01"/>
    <w:rsid w:val="007F6E1A"/>
    <w:rsid w:val="00801635"/>
    <w:rsid w:val="00811EF6"/>
    <w:rsid w:val="00831944"/>
    <w:rsid w:val="00831E83"/>
    <w:rsid w:val="00841A08"/>
    <w:rsid w:val="00844773"/>
    <w:rsid w:val="00892352"/>
    <w:rsid w:val="008923ED"/>
    <w:rsid w:val="008A09EE"/>
    <w:rsid w:val="008B3FA7"/>
    <w:rsid w:val="008B5235"/>
    <w:rsid w:val="008D3995"/>
    <w:rsid w:val="008E5F6E"/>
    <w:rsid w:val="00911995"/>
    <w:rsid w:val="00920D93"/>
    <w:rsid w:val="00924FA6"/>
    <w:rsid w:val="0093626D"/>
    <w:rsid w:val="0098663D"/>
    <w:rsid w:val="00986BB6"/>
    <w:rsid w:val="00991181"/>
    <w:rsid w:val="00993467"/>
    <w:rsid w:val="009C79FD"/>
    <w:rsid w:val="009D76B8"/>
    <w:rsid w:val="009E3928"/>
    <w:rsid w:val="009F7569"/>
    <w:rsid w:val="00A127B5"/>
    <w:rsid w:val="00A4170B"/>
    <w:rsid w:val="00A41BC0"/>
    <w:rsid w:val="00A47E1B"/>
    <w:rsid w:val="00A55CDA"/>
    <w:rsid w:val="00A706E6"/>
    <w:rsid w:val="00A75EDF"/>
    <w:rsid w:val="00A87C8E"/>
    <w:rsid w:val="00AA1485"/>
    <w:rsid w:val="00AA5B2A"/>
    <w:rsid w:val="00AC4AF4"/>
    <w:rsid w:val="00AF5B67"/>
    <w:rsid w:val="00B07829"/>
    <w:rsid w:val="00B36E0A"/>
    <w:rsid w:val="00B44D2E"/>
    <w:rsid w:val="00B655E2"/>
    <w:rsid w:val="00B869A4"/>
    <w:rsid w:val="00B90BB1"/>
    <w:rsid w:val="00B965E7"/>
    <w:rsid w:val="00BA0B3E"/>
    <w:rsid w:val="00BA1C32"/>
    <w:rsid w:val="00BE4200"/>
    <w:rsid w:val="00BF3EF9"/>
    <w:rsid w:val="00C04587"/>
    <w:rsid w:val="00C43A7C"/>
    <w:rsid w:val="00C50965"/>
    <w:rsid w:val="00C54CA0"/>
    <w:rsid w:val="00CA0BE5"/>
    <w:rsid w:val="00CB2BF5"/>
    <w:rsid w:val="00CB49BD"/>
    <w:rsid w:val="00CB74A0"/>
    <w:rsid w:val="00CC43A9"/>
    <w:rsid w:val="00CC695F"/>
    <w:rsid w:val="00CC6B2A"/>
    <w:rsid w:val="00CE69FA"/>
    <w:rsid w:val="00CF2B2B"/>
    <w:rsid w:val="00D15347"/>
    <w:rsid w:val="00D33E7A"/>
    <w:rsid w:val="00D467A4"/>
    <w:rsid w:val="00D745FE"/>
    <w:rsid w:val="00D94100"/>
    <w:rsid w:val="00D946F2"/>
    <w:rsid w:val="00D97B32"/>
    <w:rsid w:val="00DA33AB"/>
    <w:rsid w:val="00DA4555"/>
    <w:rsid w:val="00DB20AD"/>
    <w:rsid w:val="00DB5A91"/>
    <w:rsid w:val="00DD12BB"/>
    <w:rsid w:val="00DD54E5"/>
    <w:rsid w:val="00DE1757"/>
    <w:rsid w:val="00DE1F73"/>
    <w:rsid w:val="00DE780C"/>
    <w:rsid w:val="00DF5A3A"/>
    <w:rsid w:val="00E20189"/>
    <w:rsid w:val="00E3366A"/>
    <w:rsid w:val="00E42EB3"/>
    <w:rsid w:val="00E5334D"/>
    <w:rsid w:val="00E617F5"/>
    <w:rsid w:val="00E624FC"/>
    <w:rsid w:val="00E63A91"/>
    <w:rsid w:val="00E65BF2"/>
    <w:rsid w:val="00E864F8"/>
    <w:rsid w:val="00E94A3F"/>
    <w:rsid w:val="00EA3B59"/>
    <w:rsid w:val="00EB6EC3"/>
    <w:rsid w:val="00F24E5A"/>
    <w:rsid w:val="00F3246B"/>
    <w:rsid w:val="00F36429"/>
    <w:rsid w:val="00F3739E"/>
    <w:rsid w:val="00F57E43"/>
    <w:rsid w:val="00F77A39"/>
    <w:rsid w:val="00F8050E"/>
    <w:rsid w:val="00F8563C"/>
    <w:rsid w:val="00FA5358"/>
    <w:rsid w:val="00FA6B76"/>
    <w:rsid w:val="00FB74DB"/>
    <w:rsid w:val="00FE16F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87109"/>
  </w:style>
  <w:style w:type="paragraph" w:styleId="a6">
    <w:name w:val="Balloon Text"/>
    <w:basedOn w:val="a"/>
    <w:link w:val="a7"/>
    <w:uiPriority w:val="99"/>
    <w:semiHidden/>
    <w:unhideWhenUsed/>
    <w:rsid w:val="00E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3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3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87109"/>
  </w:style>
  <w:style w:type="paragraph" w:styleId="a6">
    <w:name w:val="Balloon Text"/>
    <w:basedOn w:val="a"/>
    <w:link w:val="a7"/>
    <w:uiPriority w:val="99"/>
    <w:semiHidden/>
    <w:unhideWhenUsed/>
    <w:rsid w:val="00E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3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3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</dc:creator>
  <cp:lastModifiedBy>Клименко Галина Александровна</cp:lastModifiedBy>
  <cp:revision>2</cp:revision>
  <cp:lastPrinted>2015-01-23T11:23:00Z</cp:lastPrinted>
  <dcterms:created xsi:type="dcterms:W3CDTF">2016-06-02T09:43:00Z</dcterms:created>
  <dcterms:modified xsi:type="dcterms:W3CDTF">2016-06-02T09:43:00Z</dcterms:modified>
</cp:coreProperties>
</file>